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8" w:rsidRPr="00A06EA7" w:rsidRDefault="00950958">
      <w:pPr>
        <w:rPr>
          <w:b/>
        </w:rPr>
      </w:pPr>
    </w:p>
    <w:p w:rsidR="00950958" w:rsidRPr="00A06EA7" w:rsidRDefault="00950958">
      <w:pPr>
        <w:rPr>
          <w:b/>
        </w:rPr>
      </w:pPr>
      <w:r w:rsidRPr="00A06EA7">
        <w:rPr>
          <w:b/>
        </w:rPr>
        <w:t xml:space="preserve">ИНФОРМАЦИЯ </w:t>
      </w:r>
      <w:bookmarkStart w:id="0" w:name="_GoBack"/>
      <w:r w:rsidRPr="00A06EA7">
        <w:rPr>
          <w:b/>
        </w:rPr>
        <w:t>14.03.2024</w:t>
      </w:r>
      <w:bookmarkEnd w:id="0"/>
    </w:p>
    <w:p w:rsidR="00950958" w:rsidRDefault="00950958"/>
    <w:p w:rsidR="00950958" w:rsidRDefault="00950958">
      <w:r>
        <w:t xml:space="preserve">Прокуратурой Правобережного района проведена проверка соблюдения требований федерального законодательства при реализации территориальным отделом Управления </w:t>
      </w:r>
      <w:proofErr w:type="spellStart"/>
      <w:r>
        <w:t>Роспотребнадзора</w:t>
      </w:r>
      <w:proofErr w:type="spellEnd"/>
      <w:r>
        <w:t xml:space="preserve"> по РСО-Алания в Правобережном районе положений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50958" w:rsidRDefault="00950958">
      <w:r>
        <w:t xml:space="preserve">Проверкой выявлены нарушения в виде отсутствия </w:t>
      </w:r>
      <w:proofErr w:type="gramStart"/>
      <w:r>
        <w:t>контроля</w:t>
      </w:r>
      <w:proofErr w:type="gramEnd"/>
      <w:r>
        <w:t xml:space="preserve"> за исполнением ранее выданного предписания в отношении одной из образовательных организаций. </w:t>
      </w:r>
    </w:p>
    <w:p w:rsidR="00950958" w:rsidRDefault="00950958">
      <w:r>
        <w:t xml:space="preserve">Согласно предписанию ТОУ </w:t>
      </w:r>
      <w:proofErr w:type="spellStart"/>
      <w:r>
        <w:t>Роспотребнадзора</w:t>
      </w:r>
      <w:proofErr w:type="spellEnd"/>
      <w:r>
        <w:t xml:space="preserve"> представителю юридического лица до установленного срока необходимо было устранить нарушения санитарно-эпидемиологического законодательства, обеспечив горячей водой умывальные перед обеденным залом школы. Однако как установлено проверкой, указанные нарушения устранены не были. Меры административной ответственности в связи с неисполнением ранее выданного предписания ТОУ </w:t>
      </w:r>
      <w:proofErr w:type="spellStart"/>
      <w:r>
        <w:t>Роспотребнадзора</w:t>
      </w:r>
      <w:proofErr w:type="spellEnd"/>
      <w:r>
        <w:t xml:space="preserve"> к правонарушителю не применялись.</w:t>
      </w:r>
    </w:p>
    <w:p w:rsidR="00950958" w:rsidRDefault="00950958">
      <w:r>
        <w:t xml:space="preserve">Прокуратурой района в связи с неисполнением заместителем руководителя Правобережного ТОУ </w:t>
      </w:r>
      <w:proofErr w:type="spellStart"/>
      <w:r>
        <w:t>Роспотребнадзора</w:t>
      </w:r>
      <w:proofErr w:type="spellEnd"/>
      <w:r>
        <w:t xml:space="preserve"> обязанности по осуществлению </w:t>
      </w:r>
      <w:proofErr w:type="gramStart"/>
      <w:r>
        <w:t>контроля за</w:t>
      </w:r>
      <w:proofErr w:type="gramEnd"/>
      <w:r>
        <w:t xml:space="preserve"> исполнением ранее выданного предписания в отношении последней возбуждено дело об административном правонарушении, предусмотренном ч. 4 ст. 19.6.1 КоАП РФ, которое направлено в мировой суд Правобережного района для рассмотрения. По итогам рассмотрения виновное лицо привлечено к административной ответственности в виде предупреждения. Кроме того, руководителю Управления Федеральной службы по надзору в сфере защиты прав потребителей и благополучия человека по РСО-Алания внесено представление об устранении выявленных нарушений закона, по результатам рассмотрения которого, виновное лицо привлечено к дисциплинарной ответственности в виде «замечания».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8"/>
    <w:rsid w:val="008076CE"/>
    <w:rsid w:val="00950958"/>
    <w:rsid w:val="00A06EA7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2024-05-02T10:53:00Z</dcterms:modified>
</cp:coreProperties>
</file>